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6" w:rsidRPr="00850A9A" w:rsidRDefault="001108A6" w:rsidP="001108A6">
      <w:pPr>
        <w:adjustRightInd w:val="0"/>
        <w:snapToGrid w:val="0"/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bookmarkEnd w:id="0"/>
      <w:r w:rsidRPr="00850A9A">
        <w:rPr>
          <w:rFonts w:ascii="华文中宋" w:eastAsia="华文中宋" w:hAnsi="华文中宋" w:hint="eastAsia"/>
          <w:sz w:val="44"/>
          <w:szCs w:val="44"/>
        </w:rPr>
        <w:t>2013—2014学年</w:t>
      </w:r>
    </w:p>
    <w:p w:rsidR="001108A6" w:rsidRPr="00850A9A" w:rsidRDefault="001108A6" w:rsidP="001108A6">
      <w:pPr>
        <w:adjustRightInd w:val="0"/>
        <w:snapToGrid w:val="0"/>
        <w:jc w:val="center"/>
        <w:rPr>
          <w:rFonts w:ascii="华文中宋" w:eastAsia="华文中宋" w:hAnsi="华文中宋" w:hint="eastAsia"/>
          <w:sz w:val="44"/>
          <w:szCs w:val="44"/>
        </w:rPr>
      </w:pPr>
      <w:r w:rsidRPr="00850A9A">
        <w:rPr>
          <w:rFonts w:ascii="华文中宋" w:eastAsia="华文中宋" w:hAnsi="华文中宋" w:hint="eastAsia"/>
          <w:sz w:val="44"/>
          <w:szCs w:val="44"/>
        </w:rPr>
        <w:t>河南财经政法大学优秀团委名单</w:t>
      </w:r>
    </w:p>
    <w:p w:rsidR="001108A6" w:rsidRDefault="001108A6" w:rsidP="001108A6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（共8个）</w:t>
      </w:r>
    </w:p>
    <w:p w:rsidR="001108A6" w:rsidRDefault="001108A6" w:rsidP="001108A6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4"/>
          <w:szCs w:val="34"/>
        </w:rPr>
      </w:pPr>
    </w:p>
    <w:p w:rsidR="001108A6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 w:hint="eastAsia"/>
          <w:sz w:val="34"/>
          <w:szCs w:val="34"/>
        </w:rPr>
      </w:pPr>
      <w:r w:rsidRPr="00EB0134">
        <w:rPr>
          <w:rFonts w:ascii="仿宋_GB2312" w:eastAsia="仿宋_GB2312" w:hint="eastAsia"/>
          <w:sz w:val="34"/>
          <w:szCs w:val="34"/>
        </w:rPr>
        <w:t>国际经济与贸易学院团委</w:t>
      </w:r>
    </w:p>
    <w:p w:rsidR="001108A6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外国语言文学系团总支</w:t>
      </w:r>
    </w:p>
    <w:p w:rsidR="001108A6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电子商务与物流管理学院团委</w:t>
      </w:r>
    </w:p>
    <w:p w:rsidR="001108A6" w:rsidRPr="00930D01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 w:hint="eastAsia"/>
          <w:sz w:val="34"/>
          <w:szCs w:val="34"/>
        </w:rPr>
      </w:pPr>
      <w:r w:rsidRPr="00930D01">
        <w:rPr>
          <w:rFonts w:ascii="仿宋_GB2312" w:eastAsia="仿宋_GB2312" w:hint="eastAsia"/>
          <w:sz w:val="34"/>
          <w:szCs w:val="34"/>
        </w:rPr>
        <w:t>统计学院</w:t>
      </w:r>
      <w:r w:rsidRPr="001A2F50">
        <w:rPr>
          <w:rFonts w:ascii="仿宋_GB2312" w:eastAsia="仿宋_GB2312" w:hint="eastAsia"/>
          <w:sz w:val="34"/>
          <w:szCs w:val="34"/>
        </w:rPr>
        <w:t>团总支</w:t>
      </w:r>
    </w:p>
    <w:p w:rsidR="001108A6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 w:hint="eastAsia"/>
          <w:sz w:val="34"/>
          <w:szCs w:val="34"/>
        </w:rPr>
      </w:pPr>
      <w:r w:rsidRPr="00930D01">
        <w:rPr>
          <w:rFonts w:ascii="仿宋_GB2312" w:eastAsia="仿宋_GB2312" w:hint="eastAsia"/>
          <w:sz w:val="34"/>
          <w:szCs w:val="34"/>
        </w:rPr>
        <w:t>文化传播学院团委</w:t>
      </w:r>
    </w:p>
    <w:p w:rsidR="001108A6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财政税务学院团委</w:t>
      </w:r>
    </w:p>
    <w:p w:rsidR="001108A6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经济学院团委</w:t>
      </w:r>
    </w:p>
    <w:p w:rsidR="002238D9" w:rsidRPr="001108A6" w:rsidRDefault="001108A6" w:rsidP="001108A6">
      <w:pPr>
        <w:adjustRightInd w:val="0"/>
        <w:snapToGrid w:val="0"/>
        <w:spacing w:line="360" w:lineRule="auto"/>
        <w:ind w:leftChars="1400" w:left="294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国际教育学院团委</w:t>
      </w:r>
    </w:p>
    <w:sectPr w:rsidR="002238D9" w:rsidRPr="0011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6"/>
    <w:rsid w:val="001108A6"/>
    <w:rsid w:val="002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1D26"/>
  <w15:chartTrackingRefBased/>
  <w15:docId w15:val="{164636E6-7E05-434A-B879-524523A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2015-12-13T15:28:00Z</dcterms:created>
  <dcterms:modified xsi:type="dcterms:W3CDTF">2015-12-13T15:34:00Z</dcterms:modified>
</cp:coreProperties>
</file>